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MEDIDAS DE ATENCIÓN DIRIGIDAS A ALUMNOS QUE NO HAYAN SUPERADO LA EVALUACIÓN FINAL DE TECNOLOGÍA.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los alumnos que no han superado la evaluación final, se propondrán trabajos y tareas que tendrán que presentar antes de las fechas expuestas.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el alumno no entrega el cuadernillo antes del 29 de abril, o gran parte de los ejercicios no están realizados o están mal realizados, el alumno tendrá que realizar un examen global de todo el curso en una fecha a determinar, en torno al mes de mayo.</w:t>
      </w:r>
    </w:p>
    <w:p w:rsidR="00000000" w:rsidDel="00000000" w:rsidP="00000000" w:rsidRDefault="00000000" w:rsidRPr="00000000" w14:paraId="00000004">
      <w:pPr>
        <w:spacing w:after="200" w:line="240" w:lineRule="auto"/>
        <w:ind w:left="426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Para simplificar el trabajo de coordinación, el proceso de recuperación de pendientes lo coordinará el jefe de departamento, con la ayuda de los profesores de tecnología de los alumnos y tutores. Todos los profesores del departamento estarán al corriente de las tareas de recuperación y de los alumnos implicados para poder guiarles en el proceso.</w:t>
      </w:r>
    </w:p>
    <w:p w:rsidR="00000000" w:rsidDel="00000000" w:rsidP="00000000" w:rsidRDefault="00000000" w:rsidRPr="00000000" w14:paraId="00000005">
      <w:pPr>
        <w:spacing w:after="200" w:line="24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FASES Y OBSERVACIONES:</w:t>
      </w:r>
      <w:r w:rsidDel="00000000" w:rsidR="00000000" w:rsidRPr="00000000">
        <w:rPr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93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REUNIÓN INFORMATIVA EN UN RECREO:  18 de octubre</w:t>
      </w:r>
    </w:p>
    <w:p w:rsidR="00000000" w:rsidDel="00000000" w:rsidP="00000000" w:rsidRDefault="00000000" w:rsidRPr="00000000" w14:paraId="00000007">
      <w:pPr>
        <w:spacing w:after="200" w:line="240" w:lineRule="auto"/>
        <w:ind w:left="426" w:firstLine="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 facilitará un guion de trabajo al alumnado para comenzar a preparar la recuperación con los temas a entregar y sus respectivas fechas límite.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93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ENTREGA DEL TRABAJO: </w:t>
      </w:r>
    </w:p>
    <w:p w:rsidR="00000000" w:rsidDel="00000000" w:rsidP="00000000" w:rsidRDefault="00000000" w:rsidRPr="00000000" w14:paraId="00000009">
      <w:pPr>
        <w:spacing w:after="200" w:line="240" w:lineRule="auto"/>
        <w:ind w:firstLine="708"/>
        <w:rPr>
          <w:color w:val="00000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1ª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1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Entrega máxima: viernes 26 de Noviembre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Unidades didácticas: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2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1: Proceso de resolución de problemas tecnológicos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2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2: Diseño y representación gráfica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2ª EVALUACIÓN: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08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Entrega máxima: viernes 4 de Marzo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Unidades didácticas: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2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3: Propiedades de los materiales, maderas y metales.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2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4: Máquinas y mecanismos.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70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3ª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Entrega máxima: viernes 29 de Abril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Unidades didácticas: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2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5: Circuitos eléctricos y electrónicos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142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 6: El ordenador y sus componentes</w:t>
      </w:r>
    </w:p>
    <w:p w:rsidR="00000000" w:rsidDel="00000000" w:rsidP="00000000" w:rsidRDefault="00000000" w:rsidRPr="00000000" w14:paraId="00000018">
      <w:pPr>
        <w:spacing w:after="200" w:line="24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b w:val="1"/>
          <w:color w:val="000000"/>
          <w:u w:val="single"/>
          <w:vertAlign w:val="baseline"/>
          <w:rtl w:val="0"/>
        </w:rPr>
        <w:t xml:space="preserve">NOTA: No se recogerán trabajos después de cada fecha límite, salvo casos debidamente justificados</w:t>
      </w:r>
      <w:r w:rsidDel="00000000" w:rsidR="00000000" w:rsidRPr="00000000">
        <w:rPr>
          <w:color w:val="000000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3. CORRECCIÓN DEL TRABAJO Y DEVOLUCIÓN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ind w:left="708" w:firstLine="708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 le asigna al jefe de Departamento.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4. EXAMEN DE RECUPERACIÓN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ind w:left="1416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Sólo para aquellos alumnos que no hayan entregado el trabajo o no lo tengan aprobado.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ind w:left="708" w:firstLine="708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El examen será de los ejercicios del cuadernillo corregido.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ind w:left="708" w:firstLine="708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La fecha de examen final será entorno al mes de mayo.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5. COMUNICACIÓN DE LA NOTA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ind w:left="708" w:firstLine="708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 publicará en el tablón de anuncios la Nota de los exámenes realizados.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ind w:left="709" w:firstLine="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6. INFORMACIÓN AL ALUMNO DE SU CALIFICACIÓN FINAL DEL PROCESO ORDINARIO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ind w:left="709" w:firstLine="707.0000000000002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SI LA NOTA FINAL ES MAYOR O IGUAL A 5 </w:t>
        <w:tab/>
        <w:tab/>
        <w:tab/>
        <w:tab/>
        <w:t xml:space="preserve"> RECUPERA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ind w:left="709" w:firstLine="707.0000000000002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FINAL DE LA CONVOCATORIA ORDINARIA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ind w:left="709" w:firstLine="707.0000000000002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SI LA NOTA FINAL ES MENOR QUE 5    </w:t>
        <w:tab/>
        <w:tab/>
        <w:t xml:space="preserve">                          NO RECUPERA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2"/>
      <w:numFmt w:val="bullet"/>
      <w:lvlText w:val="-"/>
      <w:lvlJc w:val="left"/>
      <w:pPr>
        <w:ind w:left="1428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apple-tab-span">
    <w:name w:val="apple-tab-span"/>
    <w:basedOn w:val="Fuentedepárrafopredeter.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kern w:val="3"/>
      <w:position w:val="-1"/>
      <w:sz w:val="22"/>
      <w:szCs w:val="22"/>
      <w:effect w:val="none"/>
      <w:vertAlign w:val="baseline"/>
      <w:cs w:val="0"/>
      <w:em w:val="none"/>
      <w:lang w:bidi="hi-IN" w:eastAsia="zh-CN" w:val="es-ES"/>
    </w:rPr>
  </w:style>
  <w:style w:type="numbering" w:styleId="WWNum1">
    <w:name w:val="WWNum1"/>
    <w:next w:val="WW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Num2">
    <w:name w:val="WWNum2"/>
    <w:next w:val="WWNum2"/>
    <w:autoRedefine w:val="0"/>
    <w:hidden w:val="0"/>
    <w:qFormat w:val="0"/>
    <w:pPr>
      <w:numPr>
        <w:ilvl w:val="0"/>
        <w:numId w:val="4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2epeAQUZcvdQr5k+FLYu7J0yAg==">AMUW2mVG9MZUHHRDYFDx0mBquXNgcCBVHRBeOcRK64MAk3pM4JUWK5lhiHSuEP+FAfpzxJtNux/DzJfg8e/P+Lt5W9vNC/kwTIRHlVGISelH93Nisi5dL11jCrdt8+2LpKkQHfetDHd4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2021-10-06T09:54:00Z</dcterms:created>
  <dc:creator>Lorena lasheras</dc:creator>
</cp:coreProperties>
</file>