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firstLine="0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RECUPERACIÓN PENDIENTES EDUCACIÓN FÍSICA (1º  ESO)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firstLine="70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firstLine="70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 prueba constará de 2 apartados: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-284" w:firstLine="708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1º Presentación de los trabajos obligatorios correspondientes al curso.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Requisito previo indispensable para pasar al segundo apartado.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El alumno deberá entregar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un trabajo escrito durante cada evaluación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sobre los contenidos especificados por su profesor en función de los que se correspondan con el curso que deba superar.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-284" w:firstLine="708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 el alumno aprueba la evaluación del curso actual, automáticamente tendrá aprobada la correspondencia con la materia pendiente, siempre y cuando haya presentado el trabajo descrito en el apartado 1. De este modo, si aprobase la 1ª y 2ª evaluación, y entregase los trabajos correspondientes, tendría superada la materia pendiente.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-284"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-284" w:firstLine="708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3º Examen teórico de los contenidos mínimos del curso. Si el alumno no hubiera aprobado alguna de las evaluaciones del curso actual, podrá realizar un examen teórico-práctico durante la 3ª evaluación, basándonos en los dossiers teóricos de los 3 trimestres, antes de presentarse deberá entregar los dos trabajos solicitados durante las dos primeras evaluaciones.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-284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-284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 nota final de la prueba extraordinaria surgirá de los siguientes porcentajes:</w:t>
      </w:r>
    </w:p>
    <w:p w:rsidR="00000000" w:rsidDel="00000000" w:rsidP="00000000" w:rsidRDefault="00000000" w:rsidRPr="00000000" w14:paraId="0000000B">
      <w:pPr>
        <w:spacing w:line="360" w:lineRule="auto"/>
        <w:ind w:left="-28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943.0" w:type="dxa"/>
        <w:jc w:val="left"/>
        <w:tblInd w:w="823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2339"/>
        <w:gridCol w:w="2604"/>
        <w:tblGridChange w:id="0">
          <w:tblGrid>
            <w:gridCol w:w="2339"/>
            <w:gridCol w:w="26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TRABAJOS OBLIGATORIOS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EXAMEN TEÓRICO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40%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60%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 el caso de aprobar las dos primeras evaluaciones del curso actual y entregar con adecuación los dos trabajos, la asignatura se aprobará y la nota saldrá de la media de los dos trabajos entregados.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Las fechas de entrega de los trabajos se marcarán en el documento correspondiente cuando se le entregue al alumno.</w:t>
      </w:r>
    </w:p>
    <w:p w:rsidR="00000000" w:rsidDel="00000000" w:rsidP="00000000" w:rsidRDefault="00000000" w:rsidRPr="00000000" w14:paraId="00000015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>
          <w:rFonts w:ascii="Arial" w:cs="Arial" w:eastAsia="Arial" w:hAnsi="Arial"/>
          <w:sz w:val="20"/>
          <w:szCs w:val="20"/>
        </w:rPr>
        <w:sectPr>
          <w:pgSz w:h="16838" w:w="11906" w:orient="portrait"/>
          <w:pgMar w:bottom="1417" w:top="1417" w:left="1701" w:right="1701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firstLine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RECUPERACIÓN PENDIENTES EDUCACIÓN FÍSICA (2º  ESO)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firstLine="70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firstLine="708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 prueba constará de 2 apartados: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ind w:left="-284" w:firstLine="708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1º Presentación de los trabajos obligatorios correspondientes al curso.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Requisito previo indispensable para pasar al segundo apartado.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El alumno deberá entregar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un trabajo escrito durante cada evaluación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sobre los contenidos especificados por su profesor en función de los que se correspondan con el curso que deba superar.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ind w:left="-284" w:firstLine="708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 el alumno aprueba la evaluación del curso actual, automáticamente tendrá aprobada la correspondencia con la materia pendiente, siempre y cuando haya presentado el trabajo descrito en el apartado 1. De este modo, si aprobase la 1ª y 2ª evaluación, y entregase los trabajos correspondientes, tendría superada la materia pendiente.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ind w:left="-284"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left="-284" w:firstLine="708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3º Examen teórico de los contenidos mínimos del curso. Si el alumno no hubiera aprobado alguna de las evaluaciones del curso actual, podrá realizar un examen teórico-práctico durante la 3ª evaluación, basándonos en los dossiers teóricos de los 3 trimestres, antes de presentarse deberá entregar los dos trabajos solicitados durante las dos primeras evaluaciones.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left="-284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left="-284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 nota final de la prueba extraordinaria surgirá de los siguientes porcentajes: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ind w:left="-28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943.0" w:type="dxa"/>
        <w:jc w:val="left"/>
        <w:tblInd w:w="823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2339"/>
        <w:gridCol w:w="2604"/>
        <w:tblGridChange w:id="0">
          <w:tblGrid>
            <w:gridCol w:w="2339"/>
            <w:gridCol w:w="26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TRABAJOS OBLIGATORIOS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EXAMEN TEÓRICO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60%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 el caso de aprobar las dos primeras evalauciones del curso actual y entregar con adecuación los dos trabajos, la asignatura se aprobará y la nota saldrá de la media de los dos trabajos entregados.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>
          <w:rFonts w:ascii="Arial" w:cs="Arial" w:eastAsia="Arial" w:hAnsi="Arial"/>
          <w:sz w:val="20"/>
          <w:szCs w:val="20"/>
        </w:rPr>
        <w:sectPr>
          <w:type w:val="nextPage"/>
          <w:pgSz w:h="16838" w:w="11906" w:orient="portrait"/>
          <w:pgMar w:bottom="1417" w:top="1417" w:left="1701" w:right="1701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ind w:firstLine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RECUPERACIÓN PENDIENTES EDUCACIÓN FÍSICA (3º  ESO)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ind w:firstLine="70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ind w:firstLine="708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 prueba constará de 2 apartados: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ind w:left="-284" w:firstLine="708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1º Presentación de los trabajos obligatorios correspondientes al curso.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Requisito previo indispensable para pasar al segundo apartado.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El alumno deberá entregar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un trabajo escrito durante cada evaluación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sobre los contenidos especificados por su profesor en función de los que se correspondan con el curso que deba superar.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ind w:left="-284" w:firstLine="708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 el alumno aprueba la evaluación del curso actual, automáticamente tendrá aprobada la correspondencia con la materia pendiente, siempre y cuando haya presentado el trabajo descrito en el apartado 1. De este modo, si aprobase la 1ª y 2ª evaluación, y entregase los trabajos correspondientes, tendría superada la materia pendiente.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ind w:left="-284"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ind w:left="-284" w:firstLine="708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3º Examen teórico de los contenidos mínimos del curso. Si el alumno no hubiera aprobado alguna de las evaluaciones del curso actual, podrá realizar un examen teórico-práctico durante la 3ª evaluación, basándonos en los dossiers teóricos de los 3 trimestres, antes de presentarse deberá entregar los dos trabajos solicitados durante las dos primeras evaluaciones.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ind w:left="-284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ind w:left="-284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 nota final de la prueba extraordinaria surgirá de los siguientes porcentajes: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ind w:left="-28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943.0" w:type="dxa"/>
        <w:jc w:val="left"/>
        <w:tblInd w:w="823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2339"/>
        <w:gridCol w:w="2604"/>
        <w:tblGridChange w:id="0">
          <w:tblGrid>
            <w:gridCol w:w="2339"/>
            <w:gridCol w:w="26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TRABAJOS OBLIGATORIOS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EXAMEN TEÓRICO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60%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 el caso de aprobar las dos primeras evalauciones del curso actual y entregar con adecuación los dos trabajos, la asignatura se aprobará y la nota saldrá de la media de los dos trabajos entregados.</w:t>
      </w: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17" w:top="1417" w:left="1701" w:right="1701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New Yor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New York" w:cs="New York" w:eastAsia="New York" w:hAnsi="New York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56C0C"/>
    <w:pPr>
      <w:widowControl w:val="1"/>
      <w:suppressAutoHyphens w:val="1"/>
      <w:overflowPunct w:val="1"/>
      <w:bidi w:val="0"/>
      <w:spacing w:after="0" w:before="0" w:line="240" w:lineRule="auto"/>
      <w:jc w:val="left"/>
      <w:textAlignment w:val="baseline"/>
    </w:pPr>
    <w:rPr>
      <w:rFonts w:ascii="New York" w:cs="New York" w:eastAsia="Times New Roman" w:hAnsi="New York"/>
      <w:color w:val="auto"/>
      <w:kern w:val="0"/>
      <w:sz w:val="24"/>
      <w:szCs w:val="20"/>
      <w:lang w:bidi="ar-SA" w:eastAsia="ar-SA" w:val="es-ES_tradnl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FreeSans" w:eastAsia="Droid Sans Fallback" w:hAnsi="Liberation Sans"/>
      <w:sz w:val="28"/>
      <w:szCs w:val="28"/>
    </w:rPr>
  </w:style>
  <w:style w:type="paragraph" w:styleId="Cue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Free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FreeSans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yPSxG5nWe2y4a39c2mxO9Y9o2A==">AMUW2mVTK+RPNxTNohhgv2sGUbp/FhBnhS3p8DZeszCp5RGHLWA1koAuphX4H4j3UrZV7ytbUkwM1k+hmJom8yNNV4CZjZbA4yayjGLKDQCQBPqriKRcDHgot2aEoXT5ypYKseQu1dA+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2020-10-27T09:49:00Z</dcterms:created>
  <dc:creator>PROFESOR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