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49BC" w14:textId="77777777" w:rsidR="00A27770" w:rsidRDefault="00A27770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21BF44" w14:textId="44B19739" w:rsidR="000B4F2C" w:rsidRPr="002E3EA2" w:rsidRDefault="002E3EA2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EA2">
        <w:rPr>
          <w:rFonts w:ascii="Times New Roman" w:hAnsi="Times New Roman" w:cs="Times New Roman"/>
          <w:sz w:val="24"/>
          <w:szCs w:val="24"/>
        </w:rPr>
        <w:t>Estimadas familias:</w:t>
      </w:r>
    </w:p>
    <w:p w14:paraId="03B35A37" w14:textId="229E767A" w:rsidR="002E3EA2" w:rsidRPr="002E3EA2" w:rsidRDefault="002E3EA2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EA2">
        <w:rPr>
          <w:rFonts w:ascii="Times New Roman" w:hAnsi="Times New Roman" w:cs="Times New Roman"/>
          <w:sz w:val="24"/>
          <w:szCs w:val="24"/>
        </w:rPr>
        <w:t xml:space="preserve">Ante la proximidad de la fecha para realizar la inscripción para el acceso a las pruebas de acceso a los ciclos formativos de grado </w:t>
      </w:r>
      <w:r w:rsidR="00047121">
        <w:rPr>
          <w:rFonts w:ascii="Times New Roman" w:hAnsi="Times New Roman" w:cs="Times New Roman"/>
          <w:sz w:val="24"/>
          <w:szCs w:val="24"/>
        </w:rPr>
        <w:t>superior</w:t>
      </w:r>
      <w:r w:rsidRPr="002E3EA2">
        <w:rPr>
          <w:rFonts w:ascii="Times New Roman" w:hAnsi="Times New Roman" w:cs="Times New Roman"/>
          <w:sz w:val="24"/>
          <w:szCs w:val="24"/>
        </w:rPr>
        <w:t xml:space="preserve"> de la Formación Profesional y ciclos de las Enseñanzas Deportivas de grado medio, les adjuntamos</w:t>
      </w:r>
      <w:r w:rsidR="00016220">
        <w:rPr>
          <w:rFonts w:ascii="Times New Roman" w:hAnsi="Times New Roman" w:cs="Times New Roman"/>
          <w:sz w:val="24"/>
          <w:szCs w:val="24"/>
        </w:rPr>
        <w:t xml:space="preserve"> en la web</w:t>
      </w:r>
      <w:r w:rsidRPr="002E3EA2">
        <w:rPr>
          <w:rFonts w:ascii="Times New Roman" w:hAnsi="Times New Roman" w:cs="Times New Roman"/>
          <w:sz w:val="24"/>
          <w:szCs w:val="24"/>
        </w:rPr>
        <w:t xml:space="preserve"> la orden que dicta cómo va a ser el </w:t>
      </w:r>
      <w:proofErr w:type="gramStart"/>
      <w:r w:rsidRPr="002E3EA2">
        <w:rPr>
          <w:rFonts w:ascii="Times New Roman" w:hAnsi="Times New Roman" w:cs="Times New Roman"/>
          <w:sz w:val="24"/>
          <w:szCs w:val="24"/>
        </w:rPr>
        <w:t>proceso</w:t>
      </w:r>
      <w:proofErr w:type="gramEnd"/>
      <w:r w:rsidR="00016220">
        <w:rPr>
          <w:rFonts w:ascii="Times New Roman" w:hAnsi="Times New Roman" w:cs="Times New Roman"/>
          <w:sz w:val="24"/>
          <w:szCs w:val="24"/>
        </w:rPr>
        <w:t xml:space="preserve"> </w:t>
      </w:r>
      <w:r w:rsidR="00931D11">
        <w:rPr>
          <w:rFonts w:ascii="Times New Roman" w:hAnsi="Times New Roman" w:cs="Times New Roman"/>
          <w:sz w:val="24"/>
          <w:szCs w:val="24"/>
        </w:rPr>
        <w:t>así como diferentes modelos de los exámenes de la prueba del año 202</w:t>
      </w:r>
      <w:r w:rsidR="00A27770">
        <w:rPr>
          <w:rFonts w:ascii="Times New Roman" w:hAnsi="Times New Roman" w:cs="Times New Roman"/>
          <w:sz w:val="24"/>
          <w:szCs w:val="24"/>
        </w:rPr>
        <w:t>4</w:t>
      </w:r>
      <w:r w:rsidR="00931D11">
        <w:rPr>
          <w:rFonts w:ascii="Times New Roman" w:hAnsi="Times New Roman" w:cs="Times New Roman"/>
          <w:sz w:val="24"/>
          <w:szCs w:val="24"/>
        </w:rPr>
        <w:t>.</w:t>
      </w:r>
    </w:p>
    <w:p w14:paraId="1298A089" w14:textId="77777777" w:rsidR="002E3EA2" w:rsidRPr="00931D11" w:rsidRDefault="002E3EA2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D11">
        <w:rPr>
          <w:rFonts w:ascii="Times New Roman" w:hAnsi="Times New Roman" w:cs="Times New Roman"/>
          <w:b/>
          <w:bCs/>
          <w:sz w:val="24"/>
          <w:szCs w:val="24"/>
        </w:rPr>
        <w:t>Les recordamos que, para poder realizar dicha prueba, hay que cumplir una serie de requisitos académicos: </w:t>
      </w:r>
    </w:p>
    <w:p w14:paraId="04537639" w14:textId="746864B1" w:rsidR="002E3EA2" w:rsidRPr="00931D11" w:rsidRDefault="002E3EA2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D11">
        <w:rPr>
          <w:rFonts w:ascii="Times New Roman" w:hAnsi="Times New Roman" w:cs="Times New Roman"/>
          <w:b/>
          <w:bCs/>
          <w:sz w:val="24"/>
          <w:szCs w:val="24"/>
        </w:rPr>
        <w:t>- Tener, como mínimo, 1</w:t>
      </w:r>
      <w:r w:rsidR="0004712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31D11">
        <w:rPr>
          <w:rFonts w:ascii="Times New Roman" w:hAnsi="Times New Roman" w:cs="Times New Roman"/>
          <w:b/>
          <w:bCs/>
          <w:sz w:val="24"/>
          <w:szCs w:val="24"/>
        </w:rPr>
        <w:t xml:space="preserve"> años o cumplirlos en el año 202</w:t>
      </w:r>
      <w:r w:rsidR="00A277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31D11">
        <w:rPr>
          <w:rFonts w:ascii="Times New Roman" w:hAnsi="Times New Roman" w:cs="Times New Roman"/>
          <w:b/>
          <w:bCs/>
          <w:sz w:val="24"/>
          <w:szCs w:val="24"/>
        </w:rPr>
        <w:t> (es decir, personas nacidas antes del 1 de enero de 200</w:t>
      </w:r>
      <w:r w:rsidR="0004712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31D11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10EB2301" w14:textId="77777777" w:rsidR="002E3EA2" w:rsidRPr="00931D11" w:rsidRDefault="002E3EA2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D11">
        <w:rPr>
          <w:rFonts w:ascii="Times New Roman" w:hAnsi="Times New Roman" w:cs="Times New Roman"/>
          <w:b/>
          <w:bCs/>
          <w:sz w:val="24"/>
          <w:szCs w:val="24"/>
        </w:rPr>
        <w:t>- También pueden presentarse quienes, teniendo la prueba de acceso de grado medio superada, deseen elevar la calificación obtenida con anterioridad.</w:t>
      </w:r>
    </w:p>
    <w:p w14:paraId="27AA9CFB" w14:textId="77777777" w:rsidR="002E3EA2" w:rsidRDefault="00016220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Asimismo</w:t>
      </w:r>
      <w:r w:rsidR="002E3EA2" w:rsidRPr="002E3EA2">
        <w:rPr>
          <w:rFonts w:ascii="Times New Roman" w:hAnsi="Times New Roman" w:cs="Times New Roman"/>
          <w:sz w:val="24"/>
          <w:szCs w:val="24"/>
        </w:rPr>
        <w:t xml:space="preserve">, recordarles </w:t>
      </w:r>
      <w:r w:rsidR="002E3EA2">
        <w:rPr>
          <w:rFonts w:ascii="Times New Roman" w:hAnsi="Times New Roman" w:cs="Times New Roman"/>
          <w:sz w:val="24"/>
          <w:szCs w:val="24"/>
        </w:rPr>
        <w:t>dos</w:t>
      </w:r>
      <w:r w:rsidR="002E3EA2" w:rsidRPr="002E3EA2">
        <w:rPr>
          <w:rFonts w:ascii="Times New Roman" w:hAnsi="Times New Roman" w:cs="Times New Roman"/>
          <w:sz w:val="24"/>
          <w:szCs w:val="24"/>
        </w:rPr>
        <w:t xml:space="preserve"> fechas </w:t>
      </w:r>
      <w:r w:rsidR="002E3EA2">
        <w:rPr>
          <w:rFonts w:ascii="Times New Roman" w:hAnsi="Times New Roman" w:cs="Times New Roman"/>
          <w:sz w:val="24"/>
          <w:szCs w:val="24"/>
        </w:rPr>
        <w:t>importantes:</w:t>
      </w:r>
    </w:p>
    <w:p w14:paraId="575504D3" w14:textId="5FC9C0A9" w:rsidR="002E3EA2" w:rsidRDefault="002E3EA2" w:rsidP="002E3EA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fecha </w:t>
      </w:r>
      <w:r w:rsidRPr="002E3EA2">
        <w:rPr>
          <w:rFonts w:ascii="Times New Roman" w:hAnsi="Times New Roman" w:cs="Times New Roman"/>
          <w:sz w:val="24"/>
          <w:szCs w:val="24"/>
        </w:rPr>
        <w:t xml:space="preserve">de inscripción para dichas pruebas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2E3EA2">
        <w:rPr>
          <w:rFonts w:ascii="Times New Roman" w:hAnsi="Times New Roman" w:cs="Times New Roman"/>
          <w:sz w:val="24"/>
          <w:szCs w:val="24"/>
        </w:rPr>
        <w:t xml:space="preserve"> del 8 al 1</w:t>
      </w:r>
      <w:r w:rsidR="0091594F">
        <w:rPr>
          <w:rFonts w:ascii="Times New Roman" w:hAnsi="Times New Roman" w:cs="Times New Roman"/>
          <w:sz w:val="24"/>
          <w:szCs w:val="24"/>
        </w:rPr>
        <w:t>5</w:t>
      </w:r>
      <w:r w:rsidRPr="002E3EA2">
        <w:rPr>
          <w:rFonts w:ascii="Times New Roman" w:hAnsi="Times New Roman" w:cs="Times New Roman"/>
          <w:sz w:val="24"/>
          <w:szCs w:val="24"/>
        </w:rPr>
        <w:t xml:space="preserve"> de febrero de 202</w:t>
      </w:r>
      <w:r w:rsidR="00A27770">
        <w:rPr>
          <w:rFonts w:ascii="Times New Roman" w:hAnsi="Times New Roman" w:cs="Times New Roman"/>
          <w:sz w:val="24"/>
          <w:szCs w:val="24"/>
        </w:rPr>
        <w:t>4</w:t>
      </w:r>
      <w:r w:rsidR="0091594F">
        <w:rPr>
          <w:rFonts w:ascii="Times New Roman" w:hAnsi="Times New Roman" w:cs="Times New Roman"/>
          <w:sz w:val="24"/>
          <w:szCs w:val="24"/>
        </w:rPr>
        <w:t>.</w:t>
      </w:r>
      <w:r w:rsidRPr="002E3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702F8" w14:textId="09297365" w:rsidR="002E3EA2" w:rsidRPr="002E3EA2" w:rsidRDefault="002E3EA2" w:rsidP="002E3EA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2E3EA2">
        <w:rPr>
          <w:rFonts w:ascii="Times New Roman" w:hAnsi="Times New Roman" w:cs="Times New Roman"/>
          <w:sz w:val="24"/>
          <w:szCs w:val="24"/>
        </w:rPr>
        <w:t xml:space="preserve">a prueba de acceso tendrá lugar el </w:t>
      </w:r>
      <w:r w:rsidR="00A27770">
        <w:rPr>
          <w:rFonts w:ascii="Times New Roman" w:hAnsi="Times New Roman" w:cs="Times New Roman"/>
          <w:sz w:val="24"/>
          <w:szCs w:val="24"/>
        </w:rPr>
        <w:t>7</w:t>
      </w:r>
      <w:r w:rsidRPr="002E3EA2">
        <w:rPr>
          <w:rFonts w:ascii="Times New Roman" w:hAnsi="Times New Roman" w:cs="Times New Roman"/>
          <w:sz w:val="24"/>
          <w:szCs w:val="24"/>
        </w:rPr>
        <w:t xml:space="preserve"> </w:t>
      </w:r>
      <w:r w:rsidR="00047121">
        <w:rPr>
          <w:rFonts w:ascii="Times New Roman" w:hAnsi="Times New Roman" w:cs="Times New Roman"/>
          <w:sz w:val="24"/>
          <w:szCs w:val="24"/>
        </w:rPr>
        <w:t xml:space="preserve">y 8 </w:t>
      </w:r>
      <w:r w:rsidRPr="002E3EA2">
        <w:rPr>
          <w:rFonts w:ascii="Times New Roman" w:hAnsi="Times New Roman" w:cs="Times New Roman"/>
          <w:sz w:val="24"/>
          <w:szCs w:val="24"/>
        </w:rPr>
        <w:t>de mayo de 202</w:t>
      </w:r>
      <w:r w:rsidR="00A27770">
        <w:rPr>
          <w:rFonts w:ascii="Times New Roman" w:hAnsi="Times New Roman" w:cs="Times New Roman"/>
          <w:sz w:val="24"/>
          <w:szCs w:val="24"/>
        </w:rPr>
        <w:t>4</w:t>
      </w:r>
      <w:r w:rsidR="00047121">
        <w:rPr>
          <w:rFonts w:ascii="Times New Roman" w:hAnsi="Times New Roman" w:cs="Times New Roman"/>
          <w:sz w:val="24"/>
          <w:szCs w:val="24"/>
        </w:rPr>
        <w:t>.</w:t>
      </w:r>
    </w:p>
    <w:p w14:paraId="6929C8A5" w14:textId="77777777" w:rsidR="00016220" w:rsidRDefault="00016220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último, les informamos de que las tasas para la realización de las pruebas, como verán en la Orden, es de 19’73 €. </w:t>
      </w:r>
    </w:p>
    <w:p w14:paraId="03035928" w14:textId="77777777" w:rsidR="00A35008" w:rsidRDefault="00A35008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 que reseñar que tienen prioridad los alumnos con la titulación de ESO (se reserva un 70% de plazas para este alumnado) y el 30% restante es para aquellos alumnos que realizan la prueba sin tener titulación de ESO. </w:t>
      </w:r>
    </w:p>
    <w:p w14:paraId="328006A2" w14:textId="77777777" w:rsidR="002E3EA2" w:rsidRPr="002E3EA2" w:rsidRDefault="00BD7A31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cualquier información que vaya surgiendo respecto a este tema, podrán consultar la web del Centro y, p</w:t>
      </w:r>
      <w:r w:rsidR="002E3EA2" w:rsidRPr="002E3EA2">
        <w:rPr>
          <w:rFonts w:ascii="Times New Roman" w:hAnsi="Times New Roman" w:cs="Times New Roman"/>
          <w:sz w:val="24"/>
          <w:szCs w:val="24"/>
        </w:rPr>
        <w:t>ara cualquier duda</w:t>
      </w:r>
      <w:r>
        <w:rPr>
          <w:rFonts w:ascii="Times New Roman" w:hAnsi="Times New Roman" w:cs="Times New Roman"/>
          <w:sz w:val="24"/>
          <w:szCs w:val="24"/>
        </w:rPr>
        <w:t xml:space="preserve"> que les surja</w:t>
      </w:r>
      <w:r w:rsidR="002E3EA2" w:rsidRPr="002E3EA2">
        <w:rPr>
          <w:rFonts w:ascii="Times New Roman" w:hAnsi="Times New Roman" w:cs="Times New Roman"/>
          <w:sz w:val="24"/>
          <w:szCs w:val="24"/>
        </w:rPr>
        <w:t>, no duden en ponerse en contacto con el Centro y les atenderemos.</w:t>
      </w:r>
    </w:p>
    <w:p w14:paraId="748B4A0B" w14:textId="77777777" w:rsidR="002E3EA2" w:rsidRPr="002E3EA2" w:rsidRDefault="002E3EA2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EA2">
        <w:rPr>
          <w:rFonts w:ascii="Times New Roman" w:hAnsi="Times New Roman" w:cs="Times New Roman"/>
          <w:sz w:val="24"/>
          <w:szCs w:val="24"/>
        </w:rPr>
        <w:t>Un saludo,</w:t>
      </w:r>
    </w:p>
    <w:p w14:paraId="1EA48CFF" w14:textId="77777777" w:rsidR="002E3EA2" w:rsidRPr="002E3EA2" w:rsidRDefault="002E3EA2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EA2">
        <w:rPr>
          <w:rFonts w:ascii="Times New Roman" w:hAnsi="Times New Roman" w:cs="Times New Roman"/>
          <w:sz w:val="24"/>
          <w:szCs w:val="24"/>
        </w:rPr>
        <w:t>Equipo directivo</w:t>
      </w:r>
    </w:p>
    <w:p w14:paraId="29C1D600" w14:textId="77777777" w:rsidR="002E3EA2" w:rsidRPr="002E3EA2" w:rsidRDefault="002E3EA2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3EA2" w:rsidRPr="002E3EA2" w:rsidSect="000E55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16C4" w14:textId="77777777" w:rsidR="00A27770" w:rsidRDefault="00A27770" w:rsidP="00A27770">
      <w:pPr>
        <w:spacing w:after="0" w:line="240" w:lineRule="auto"/>
      </w:pPr>
      <w:r>
        <w:separator/>
      </w:r>
    </w:p>
  </w:endnote>
  <w:endnote w:type="continuationSeparator" w:id="0">
    <w:p w14:paraId="3A43FF2F" w14:textId="77777777" w:rsidR="00A27770" w:rsidRDefault="00A27770" w:rsidP="00A2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5926" w14:textId="77777777" w:rsidR="00A27770" w:rsidRDefault="00A27770" w:rsidP="00A27770">
      <w:pPr>
        <w:spacing w:after="0" w:line="240" w:lineRule="auto"/>
      </w:pPr>
      <w:r>
        <w:separator/>
      </w:r>
    </w:p>
  </w:footnote>
  <w:footnote w:type="continuationSeparator" w:id="0">
    <w:p w14:paraId="3470FC2C" w14:textId="77777777" w:rsidR="00A27770" w:rsidRDefault="00A27770" w:rsidP="00A2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DEEF" w14:textId="42BF4D11" w:rsidR="00A27770" w:rsidRDefault="00A27770">
    <w:pPr>
      <w:pStyle w:val="Encabezado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3FFC6CBA" wp14:editId="51E3F675">
          <wp:extent cx="1047750" cy="4381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2F38"/>
    <w:multiLevelType w:val="hybridMultilevel"/>
    <w:tmpl w:val="E2A8CC4A"/>
    <w:lvl w:ilvl="0" w:tplc="F7BA4218">
      <w:numFmt w:val="bullet"/>
      <w:lvlText w:val="-"/>
      <w:lvlJc w:val="left"/>
      <w:pPr>
        <w:ind w:left="1182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A2"/>
    <w:rsid w:val="00016220"/>
    <w:rsid w:val="00047121"/>
    <w:rsid w:val="000A5571"/>
    <w:rsid w:val="000B4F2C"/>
    <w:rsid w:val="000E55D3"/>
    <w:rsid w:val="002E3EA2"/>
    <w:rsid w:val="0091594F"/>
    <w:rsid w:val="00922BD6"/>
    <w:rsid w:val="00931D11"/>
    <w:rsid w:val="00A27770"/>
    <w:rsid w:val="00A35008"/>
    <w:rsid w:val="00BD7A31"/>
    <w:rsid w:val="00E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3376"/>
  <w15:docId w15:val="{D72CA4EA-F80D-4C03-840F-4A5A94DE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5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3E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7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770"/>
  </w:style>
  <w:style w:type="paragraph" w:styleId="Piedepgina">
    <w:name w:val="footer"/>
    <w:basedOn w:val="Normal"/>
    <w:link w:val="PiedepginaCar"/>
    <w:uiPriority w:val="99"/>
    <w:unhideWhenUsed/>
    <w:rsid w:val="00A27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CARMEN GARCÍA</dc:creator>
  <cp:keywords/>
  <dc:description/>
  <cp:lastModifiedBy>usuario</cp:lastModifiedBy>
  <cp:revision>2</cp:revision>
  <cp:lastPrinted>2021-01-26T09:39:00Z</cp:lastPrinted>
  <dcterms:created xsi:type="dcterms:W3CDTF">2024-01-30T08:31:00Z</dcterms:created>
  <dcterms:modified xsi:type="dcterms:W3CDTF">2024-01-30T08:31:00Z</dcterms:modified>
</cp:coreProperties>
</file>